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C0BE" w14:textId="77777777" w:rsidR="00FE0626" w:rsidRDefault="00FE0626" w:rsidP="00FE0626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PODATCI - PODSJETNIK</w:t>
      </w:r>
    </w:p>
    <w:p w14:paraId="2D2C0EBE" w14:textId="77777777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hAnsi="Arial" w:cs="Arial"/>
          <w:b/>
          <w:bCs/>
        </w:rPr>
        <w:t>Statistika</w:t>
      </w:r>
      <w:r>
        <w:rPr>
          <w:rFonts w:ascii="Arial" w:hAnsi="Arial" w:cs="Arial"/>
        </w:rPr>
        <w:t xml:space="preserve"> - znanstvena disciplina koja se bavi prikupljanjem, obradom, analizom podataka i prikazivanjem rezultata</w:t>
      </w:r>
    </w:p>
    <w:p w14:paraId="0E3E6113" w14:textId="77777777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Statistički skup</w:t>
      </w:r>
      <w:r>
        <w:rPr>
          <w:rFonts w:ascii="Arial" w:eastAsiaTheme="minorEastAsia" w:hAnsi="Arial" w:cs="Arial"/>
        </w:rPr>
        <w:t xml:space="preserve"> - skupina istovrsnih elemenata sa zajedničkim obilježjem</w:t>
      </w:r>
    </w:p>
    <w:p w14:paraId="0A1EC569" w14:textId="77777777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Populacija</w:t>
      </w:r>
      <w:r>
        <w:rPr>
          <w:rFonts w:ascii="Arial" w:eastAsiaTheme="minorEastAsia" w:hAnsi="Arial" w:cs="Arial"/>
        </w:rPr>
        <w:t xml:space="preserve"> - statistički skup koji sadrži sve elemente</w:t>
      </w:r>
    </w:p>
    <w:p w14:paraId="598806C3" w14:textId="77777777" w:rsidR="00FE0626" w:rsidRDefault="00FE0626" w:rsidP="00FE0626">
      <w:pPr>
        <w:spacing w:after="120"/>
        <w:rPr>
          <w:rFonts w:ascii="Arial" w:hAnsi="Arial" w:cs="Arial"/>
        </w:rPr>
      </w:pPr>
      <w:r>
        <w:rPr>
          <w:rFonts w:ascii="Arial" w:eastAsiaTheme="minorEastAsia" w:hAnsi="Arial" w:cs="Arial"/>
          <w:b/>
          <w:bCs/>
        </w:rPr>
        <w:t>Uzorak</w:t>
      </w:r>
      <w:r>
        <w:rPr>
          <w:rFonts w:ascii="Arial" w:eastAsiaTheme="minorEastAsia" w:hAnsi="Arial" w:cs="Arial"/>
        </w:rPr>
        <w:t xml:space="preserve"> - podskup populacije</w:t>
      </w:r>
    </w:p>
    <w:p w14:paraId="52785AD4" w14:textId="77777777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hAnsi="Arial" w:cs="Arial"/>
        </w:rPr>
        <w:t>Podatci se prikupljaju mjerenjem, brojenjem, ocjenjivanjem, anketiranjem, opažanjem, …</w:t>
      </w:r>
    </w:p>
    <w:p w14:paraId="6E4157BF" w14:textId="77777777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Primarni podatci</w:t>
      </w:r>
      <w:r>
        <w:rPr>
          <w:rFonts w:ascii="Arial" w:eastAsiaTheme="minorEastAsia" w:hAnsi="Arial" w:cs="Arial"/>
        </w:rPr>
        <w:t xml:space="preserve"> - prikupljeni podatci, nesređeni</w:t>
      </w:r>
    </w:p>
    <w:p w14:paraId="5BD02755" w14:textId="77777777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 xml:space="preserve">Obilježje </w:t>
      </w:r>
      <w:r>
        <w:rPr>
          <w:rFonts w:ascii="Arial" w:eastAsiaTheme="minorEastAsia" w:hAnsi="Arial" w:cs="Arial"/>
        </w:rPr>
        <w:t>(</w:t>
      </w:r>
      <w:r>
        <w:rPr>
          <w:rFonts w:ascii="Arial" w:eastAsiaTheme="minorEastAsia" w:hAnsi="Arial" w:cs="Arial"/>
          <w:b/>
          <w:bCs/>
        </w:rPr>
        <w:t>varijabla</w:t>
      </w:r>
      <w:r>
        <w:rPr>
          <w:rFonts w:ascii="Arial" w:eastAsiaTheme="minorEastAsia" w:hAnsi="Arial" w:cs="Arial"/>
        </w:rPr>
        <w:t xml:space="preserve">) - svojstvo koje nas zanima </w:t>
      </w:r>
    </w:p>
    <w:p w14:paraId="5B81C5EA" w14:textId="3FED7D74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 xml:space="preserve">Vrijednost </w:t>
      </w:r>
      <w:r>
        <w:rPr>
          <w:rFonts w:ascii="Arial" w:eastAsiaTheme="minorEastAsia" w:hAnsi="Arial" w:cs="Arial"/>
        </w:rPr>
        <w:t>(</w:t>
      </w:r>
      <w:r>
        <w:rPr>
          <w:rFonts w:ascii="Arial" w:eastAsiaTheme="minorEastAsia" w:hAnsi="Arial" w:cs="Arial"/>
          <w:b/>
          <w:bCs/>
        </w:rPr>
        <w:t>kategorija</w:t>
      </w:r>
      <w:r>
        <w:rPr>
          <w:rFonts w:ascii="Arial" w:eastAsiaTheme="minorEastAsia" w:hAnsi="Arial" w:cs="Arial"/>
        </w:rPr>
        <w:t>) - vrijednost koje obilježje poprima</w:t>
      </w:r>
    </w:p>
    <w:p w14:paraId="14F29E8A" w14:textId="401BC12C" w:rsidR="00AC190B" w:rsidRDefault="00AC190B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Frekvencija</w:t>
      </w:r>
      <w:r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/>
        </w:rPr>
        <w:t>(</w:t>
      </w:r>
      <w:r>
        <w:rPr>
          <w:rFonts w:ascii="Arial" w:eastAsiaTheme="minorEastAsia" w:hAnsi="Arial" w:cs="Arial"/>
          <w:b/>
          <w:bCs/>
        </w:rPr>
        <w:t>učestalost</w:t>
      </w:r>
      <w:r>
        <w:rPr>
          <w:rFonts w:ascii="Arial" w:eastAsiaTheme="minorEastAsia" w:hAnsi="Arial" w:cs="Arial"/>
        </w:rPr>
        <w:t xml:space="preserve">) </w:t>
      </w:r>
      <w:r>
        <w:rPr>
          <w:rFonts w:ascii="Arial" w:eastAsiaTheme="minorEastAsia" w:hAnsi="Arial" w:cs="Arial"/>
        </w:rPr>
        <w:t>–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broj koji pokazuje koliko se puta neka vrijednost pojavljuje u skupu podataka</w:t>
      </w:r>
    </w:p>
    <w:p w14:paraId="1C927A47" w14:textId="77777777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Vrste obilježja:</w:t>
      </w:r>
    </w:p>
    <w:p w14:paraId="3A69A838" w14:textId="77777777" w:rsidR="00FE0626" w:rsidRDefault="00FE0626" w:rsidP="00FE0626">
      <w:pPr>
        <w:pStyle w:val="Odlomakpopisa"/>
        <w:numPr>
          <w:ilvl w:val="0"/>
          <w:numId w:val="1"/>
        </w:num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kategorijsko</w:t>
      </w:r>
      <w:r>
        <w:rPr>
          <w:rFonts w:ascii="Arial" w:eastAsiaTheme="minorEastAsia" w:hAnsi="Arial" w:cs="Arial"/>
        </w:rPr>
        <w:t xml:space="preserve"> (kvalitativno)</w:t>
      </w:r>
    </w:p>
    <w:p w14:paraId="02674F8E" w14:textId="77777777" w:rsidR="00FE0626" w:rsidRPr="00897B04" w:rsidRDefault="00FE0626" w:rsidP="00FE0626">
      <w:pPr>
        <w:pStyle w:val="Odlomakpopisa"/>
        <w:numPr>
          <w:ilvl w:val="1"/>
          <w:numId w:val="1"/>
        </w:numPr>
        <w:spacing w:after="120"/>
        <w:rPr>
          <w:rFonts w:ascii="Arial" w:eastAsiaTheme="minorEastAsia" w:hAnsi="Arial" w:cs="Arial"/>
          <w:b/>
          <w:bCs/>
        </w:rPr>
      </w:pPr>
      <w:r w:rsidRPr="00897B04">
        <w:rPr>
          <w:rFonts w:ascii="Arial" w:eastAsiaTheme="minorEastAsia" w:hAnsi="Arial" w:cs="Arial"/>
          <w:b/>
          <w:bCs/>
        </w:rPr>
        <w:t>nominalno</w:t>
      </w:r>
    </w:p>
    <w:p w14:paraId="50639A94" w14:textId="77777777" w:rsidR="00FE0626" w:rsidRDefault="00FE0626" w:rsidP="00FE0626">
      <w:pPr>
        <w:pStyle w:val="Odlomakpopisa"/>
        <w:numPr>
          <w:ilvl w:val="2"/>
          <w:numId w:val="1"/>
        </w:numPr>
        <w:spacing w:after="120"/>
        <w:rPr>
          <w:rFonts w:ascii="Arial" w:eastAsiaTheme="minorEastAsia" w:hAnsi="Arial" w:cs="Arial"/>
        </w:rPr>
      </w:pPr>
      <w:r w:rsidRPr="00897B04">
        <w:rPr>
          <w:rFonts w:ascii="Arial" w:eastAsiaTheme="minorEastAsia" w:hAnsi="Arial" w:cs="Arial"/>
          <w:b/>
          <w:bCs/>
        </w:rPr>
        <w:t>atributno</w:t>
      </w:r>
      <w:r>
        <w:rPr>
          <w:rFonts w:ascii="Arial" w:eastAsiaTheme="minorEastAsia" w:hAnsi="Arial" w:cs="Arial"/>
        </w:rPr>
        <w:t xml:space="preserve"> (npr. spol, zanimanje, krvna grupa)</w:t>
      </w:r>
    </w:p>
    <w:p w14:paraId="182E0F1D" w14:textId="77777777" w:rsidR="00FE0626" w:rsidRDefault="00FE0626" w:rsidP="00FE0626">
      <w:pPr>
        <w:pStyle w:val="Odlomakpopisa"/>
        <w:numPr>
          <w:ilvl w:val="2"/>
          <w:numId w:val="1"/>
        </w:numPr>
        <w:spacing w:after="120"/>
        <w:rPr>
          <w:rFonts w:ascii="Arial" w:eastAsiaTheme="minorEastAsia" w:hAnsi="Arial" w:cs="Arial"/>
        </w:rPr>
      </w:pPr>
      <w:r w:rsidRPr="00897B04">
        <w:rPr>
          <w:rFonts w:ascii="Arial" w:eastAsiaTheme="minorEastAsia" w:hAnsi="Arial" w:cs="Arial"/>
          <w:b/>
          <w:bCs/>
        </w:rPr>
        <w:t>geografsko</w:t>
      </w:r>
      <w:r>
        <w:rPr>
          <w:rFonts w:ascii="Arial" w:eastAsiaTheme="minorEastAsia" w:hAnsi="Arial" w:cs="Arial"/>
        </w:rPr>
        <w:t xml:space="preserve"> (npr. mjesto stanovanja, država rođenja)</w:t>
      </w:r>
    </w:p>
    <w:p w14:paraId="3A0692DE" w14:textId="77777777" w:rsidR="00FE0626" w:rsidRDefault="00FE0626" w:rsidP="00FE0626">
      <w:pPr>
        <w:pStyle w:val="Odlomakpopisa"/>
        <w:numPr>
          <w:ilvl w:val="1"/>
          <w:numId w:val="1"/>
        </w:numPr>
        <w:spacing w:after="120"/>
        <w:rPr>
          <w:rFonts w:ascii="Arial" w:eastAsiaTheme="minorEastAsia" w:hAnsi="Arial" w:cs="Arial"/>
        </w:rPr>
      </w:pPr>
      <w:r w:rsidRPr="00897B04">
        <w:rPr>
          <w:rFonts w:ascii="Arial" w:eastAsiaTheme="minorEastAsia" w:hAnsi="Arial" w:cs="Arial"/>
          <w:b/>
          <w:bCs/>
        </w:rPr>
        <w:t>rangirano</w:t>
      </w:r>
      <w:r>
        <w:rPr>
          <w:rFonts w:ascii="Arial" w:eastAsiaTheme="minorEastAsia" w:hAnsi="Arial" w:cs="Arial"/>
        </w:rPr>
        <w:t xml:space="preserve"> (npr. ocjena)</w:t>
      </w:r>
    </w:p>
    <w:p w14:paraId="293D257E" w14:textId="77777777" w:rsidR="00FE0626" w:rsidRDefault="00FE0626" w:rsidP="00FE0626">
      <w:pPr>
        <w:pStyle w:val="Odlomakpopisa"/>
        <w:numPr>
          <w:ilvl w:val="0"/>
          <w:numId w:val="1"/>
        </w:num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numeričko</w:t>
      </w:r>
      <w:r>
        <w:rPr>
          <w:rFonts w:ascii="Arial" w:eastAsiaTheme="minorEastAsia" w:hAnsi="Arial" w:cs="Arial"/>
        </w:rPr>
        <w:t xml:space="preserve"> (kvantitativno)</w:t>
      </w:r>
    </w:p>
    <w:p w14:paraId="29D41A42" w14:textId="77777777" w:rsidR="00FE0626" w:rsidRDefault="00FE0626" w:rsidP="00FE0626">
      <w:pPr>
        <w:pStyle w:val="Odlomakpopisa"/>
        <w:numPr>
          <w:ilvl w:val="2"/>
          <w:numId w:val="1"/>
        </w:numPr>
        <w:spacing w:after="120"/>
        <w:rPr>
          <w:rFonts w:ascii="Arial" w:eastAsiaTheme="minorEastAsia" w:hAnsi="Arial" w:cs="Arial"/>
        </w:rPr>
      </w:pPr>
      <w:r w:rsidRPr="00897B04">
        <w:rPr>
          <w:rFonts w:ascii="Arial" w:eastAsiaTheme="minorEastAsia" w:hAnsi="Arial" w:cs="Arial"/>
          <w:b/>
          <w:bCs/>
        </w:rPr>
        <w:t>diskretno</w:t>
      </w:r>
      <w:r>
        <w:rPr>
          <w:rFonts w:ascii="Arial" w:eastAsiaTheme="minorEastAsia" w:hAnsi="Arial" w:cs="Arial"/>
        </w:rPr>
        <w:t xml:space="preserve"> ( npr. broj stanovnika, godina rođenja )</w:t>
      </w:r>
    </w:p>
    <w:p w14:paraId="49001464" w14:textId="77777777" w:rsidR="00FE0626" w:rsidRDefault="00FE0626" w:rsidP="00FE0626">
      <w:pPr>
        <w:pStyle w:val="Odlomakpopisa"/>
        <w:numPr>
          <w:ilvl w:val="2"/>
          <w:numId w:val="1"/>
        </w:numPr>
        <w:spacing w:after="120"/>
        <w:rPr>
          <w:rFonts w:ascii="Arial" w:eastAsiaTheme="minorEastAsia" w:hAnsi="Arial" w:cs="Arial"/>
        </w:rPr>
      </w:pPr>
      <w:r w:rsidRPr="00897B04">
        <w:rPr>
          <w:rFonts w:ascii="Arial" w:eastAsiaTheme="minorEastAsia" w:hAnsi="Arial" w:cs="Arial"/>
          <w:b/>
          <w:bCs/>
        </w:rPr>
        <w:t>kontinuirano</w:t>
      </w:r>
      <w:r>
        <w:rPr>
          <w:rFonts w:ascii="Arial" w:eastAsiaTheme="minorEastAsia" w:hAnsi="Arial" w:cs="Arial"/>
        </w:rPr>
        <w:t xml:space="preserve"> ( npr. masa, visina, temperatura )</w:t>
      </w:r>
    </w:p>
    <w:p w14:paraId="231B25EF" w14:textId="4422B9C6" w:rsidR="00FE0626" w:rsidRDefault="00FE0626" w:rsidP="00FE0626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Grupiranje podataka</w:t>
      </w:r>
      <w:r w:rsidR="00897B04">
        <w:rPr>
          <w:rFonts w:ascii="Arial" w:eastAsiaTheme="minorEastAsia" w:hAnsi="Arial" w:cs="Arial"/>
        </w:rPr>
        <w:t>:</w:t>
      </w:r>
    </w:p>
    <w:p w14:paraId="033DB6A7" w14:textId="04EC16EC" w:rsidR="00897B04" w:rsidRPr="00897B04" w:rsidRDefault="00897B04" w:rsidP="00897B04">
      <w:pPr>
        <w:pStyle w:val="Odlomakpopisa"/>
        <w:numPr>
          <w:ilvl w:val="0"/>
          <w:numId w:val="3"/>
        </w:numPr>
        <w:spacing w:after="120"/>
        <w:rPr>
          <w:rFonts w:ascii="Arial" w:eastAsiaTheme="minorEastAsia" w:hAnsi="Arial" w:cs="Arial"/>
          <w:b/>
          <w:bCs/>
        </w:rPr>
      </w:pPr>
      <w:r w:rsidRPr="00897B04">
        <w:rPr>
          <w:rFonts w:ascii="Arial" w:eastAsiaTheme="minorEastAsia" w:hAnsi="Arial" w:cs="Arial"/>
          <w:b/>
          <w:bCs/>
        </w:rPr>
        <w:t>tablica</w:t>
      </w:r>
      <w:r w:rsidR="002F180D">
        <w:rPr>
          <w:rFonts w:ascii="Arial" w:eastAsiaTheme="minorEastAsia" w:hAnsi="Arial" w:cs="Arial"/>
          <w:b/>
          <w:bCs/>
        </w:rPr>
        <w:t xml:space="preserve"> frekvencija</w:t>
      </w:r>
    </w:p>
    <w:p w14:paraId="5E21BA10" w14:textId="050E9D1D" w:rsidR="00361E81" w:rsidRPr="00897B04" w:rsidRDefault="00897B04" w:rsidP="00897B04">
      <w:pPr>
        <w:pStyle w:val="Odlomakpopisa"/>
        <w:numPr>
          <w:ilvl w:val="0"/>
          <w:numId w:val="3"/>
        </w:numPr>
        <w:spacing w:after="120"/>
        <w:rPr>
          <w:rFonts w:ascii="Arial" w:eastAsiaTheme="minorEastAsia" w:hAnsi="Arial" w:cs="Arial"/>
          <w:b/>
          <w:bCs/>
        </w:rPr>
      </w:pPr>
      <w:r w:rsidRPr="00897B04">
        <w:rPr>
          <w:rFonts w:ascii="Arial" w:eastAsiaTheme="minorEastAsia" w:hAnsi="Arial" w:cs="Arial"/>
          <w:b/>
          <w:bCs/>
        </w:rPr>
        <w:t>stablo-list dijagram</w:t>
      </w:r>
    </w:p>
    <w:sectPr w:rsidR="00361E81" w:rsidRPr="0089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1F90"/>
    <w:multiLevelType w:val="hybridMultilevel"/>
    <w:tmpl w:val="A65E1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1E44F4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37508"/>
    <w:multiLevelType w:val="hybridMultilevel"/>
    <w:tmpl w:val="FFB43150"/>
    <w:lvl w:ilvl="0" w:tplc="3404F9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26"/>
    <w:rsid w:val="002F180D"/>
    <w:rsid w:val="00361E81"/>
    <w:rsid w:val="00477486"/>
    <w:rsid w:val="00897B04"/>
    <w:rsid w:val="00AC190B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C039"/>
  <w15:chartTrackingRefBased/>
  <w15:docId w15:val="{0BD6C179-937D-4F40-AFB3-15E7314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062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Ikić</dc:creator>
  <cp:keywords/>
  <dc:description/>
  <cp:lastModifiedBy>Renata Ikić</cp:lastModifiedBy>
  <cp:revision>3</cp:revision>
  <dcterms:created xsi:type="dcterms:W3CDTF">2021-05-31T02:57:00Z</dcterms:created>
  <dcterms:modified xsi:type="dcterms:W3CDTF">2021-05-31T03:09:00Z</dcterms:modified>
</cp:coreProperties>
</file>